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424C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424C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424CD" w:rsidRDefault="00D32F09" w:rsidP="00D32F09">
      <w:pPr>
        <w:rPr>
          <w:rFonts w:cs="Arial"/>
          <w:b/>
          <w:lang w:val="en-ZA"/>
        </w:rPr>
      </w:pPr>
    </w:p>
    <w:p w:rsidR="00D32F09" w:rsidRPr="00E424CD" w:rsidRDefault="00D32F09" w:rsidP="00D32F09">
      <w:pPr>
        <w:rPr>
          <w:rFonts w:cs="Arial"/>
          <w:b/>
          <w:lang w:val="en-ZA"/>
        </w:rPr>
      </w:pPr>
      <w:r w:rsidRPr="00E424CD">
        <w:rPr>
          <w:rFonts w:cs="Arial"/>
          <w:b/>
          <w:lang w:val="en-ZA"/>
        </w:rPr>
        <w:t>Date:</w:t>
      </w:r>
      <w:r w:rsidRPr="00E424CD">
        <w:rPr>
          <w:rFonts w:cs="Arial"/>
          <w:b/>
          <w:lang w:val="en-ZA"/>
        </w:rPr>
        <w:tab/>
      </w:r>
      <w:r w:rsidR="00E424CD" w:rsidRPr="00E424CD">
        <w:rPr>
          <w:rFonts w:cs="Arial"/>
          <w:b/>
          <w:lang w:val="en-ZA"/>
        </w:rPr>
        <w:t>05 November 2012</w:t>
      </w:r>
    </w:p>
    <w:p w:rsidR="00D32F09" w:rsidRPr="00E424C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424C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424C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mallCaps/>
          <w:sz w:val="18"/>
          <w:szCs w:val="18"/>
          <w:lang w:val="en-ZA"/>
        </w:rPr>
        <w:t>Subject:</w:t>
      </w:r>
      <w:r w:rsidRPr="00E424CD">
        <w:rPr>
          <w:rFonts w:cs="Arial"/>
          <w:b/>
          <w:sz w:val="18"/>
          <w:szCs w:val="18"/>
          <w:lang w:val="en-ZA"/>
        </w:rPr>
        <w:t xml:space="preserve">   </w:t>
      </w:r>
      <w:r w:rsidRPr="00E424CD">
        <w:rPr>
          <w:rFonts w:cs="Arial"/>
          <w:sz w:val="18"/>
          <w:szCs w:val="18"/>
          <w:lang w:val="en-ZA"/>
        </w:rPr>
        <w:t>Tap Issue</w:t>
      </w:r>
    </w:p>
    <w:p w:rsidR="00D32F09" w:rsidRPr="00E424C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424CD">
        <w:rPr>
          <w:rFonts w:cs="Arial"/>
          <w:b/>
          <w:i/>
          <w:sz w:val="18"/>
          <w:szCs w:val="18"/>
          <w:lang w:val="en-ZA"/>
        </w:rPr>
        <w:t xml:space="preserve">(Transnet SOC </w:t>
      </w:r>
      <w:r w:rsidR="00F72AD6" w:rsidRPr="00E424CD">
        <w:rPr>
          <w:rFonts w:cs="Arial"/>
          <w:b/>
          <w:i/>
          <w:sz w:val="18"/>
          <w:szCs w:val="18"/>
          <w:lang w:val="en-ZA"/>
        </w:rPr>
        <w:t>Limited –</w:t>
      </w:r>
      <w:r w:rsidRPr="00E424CD">
        <w:rPr>
          <w:rFonts w:cs="Arial"/>
          <w:b/>
          <w:i/>
          <w:sz w:val="18"/>
          <w:szCs w:val="18"/>
          <w:lang w:val="en-ZA"/>
        </w:rPr>
        <w:t>“TN25”)</w:t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  <w:r w:rsidRPr="00E424C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424C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424C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424C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424CD">
        <w:rPr>
          <w:rFonts w:cs="Arial"/>
          <w:b/>
          <w:sz w:val="18"/>
          <w:szCs w:val="18"/>
          <w:lang w:val="en-ZA"/>
        </w:rPr>
        <w:t>Transnet SOC Limited</w:t>
      </w:r>
      <w:r w:rsidRPr="00E424C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424CD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E424CD" w:rsidRPr="00E424CD">
        <w:rPr>
          <w:rFonts w:cs="Arial"/>
          <w:color w:val="333333"/>
          <w:sz w:val="18"/>
          <w:szCs w:val="18"/>
          <w:lang w:val="en-ZA"/>
        </w:rPr>
        <w:t>08 November 2012</w:t>
      </w:r>
      <w:r w:rsidRPr="00E424CD">
        <w:rPr>
          <w:rFonts w:cs="Arial"/>
          <w:sz w:val="18"/>
          <w:szCs w:val="18"/>
          <w:lang w:val="en-ZA"/>
        </w:rPr>
        <w:t xml:space="preserve"> under a </w:t>
      </w:r>
      <w:r w:rsidRPr="00E424CD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E424CD">
        <w:rPr>
          <w:rFonts w:cs="Arial"/>
          <w:bCs/>
          <w:sz w:val="18"/>
          <w:szCs w:val="18"/>
          <w:lang w:val="en-ZA"/>
        </w:rPr>
        <w:t>dated</w:t>
      </w:r>
      <w:r w:rsidRPr="00E424CD">
        <w:rPr>
          <w:rFonts w:cs="Arial"/>
          <w:b/>
          <w:bCs/>
          <w:sz w:val="18"/>
          <w:szCs w:val="18"/>
          <w:lang w:val="en-ZA"/>
        </w:rPr>
        <w:t xml:space="preserve"> </w:t>
      </w:r>
      <w:r w:rsidR="00F72AD6" w:rsidRPr="00E424CD">
        <w:rPr>
          <w:rFonts w:cs="Arial"/>
          <w:b/>
          <w:bCs/>
          <w:sz w:val="18"/>
          <w:szCs w:val="18"/>
          <w:lang w:val="en-ZA"/>
        </w:rPr>
        <w:t>25 October 2011</w:t>
      </w:r>
      <w:r w:rsidR="00F72AD6" w:rsidRPr="00E424CD">
        <w:rPr>
          <w:rFonts w:cs="Arial"/>
          <w:sz w:val="18"/>
          <w:szCs w:val="18"/>
          <w:lang w:val="en-ZA"/>
        </w:rPr>
        <w:t>.</w:t>
      </w:r>
    </w:p>
    <w:p w:rsidR="00D32F09" w:rsidRPr="00E424C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424C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INSTRUMENT TYPE:</w:t>
      </w:r>
      <w:r w:rsidR="00E424CD" w:rsidRPr="00E424CD">
        <w:rPr>
          <w:rFonts w:cs="Arial"/>
          <w:b/>
          <w:sz w:val="18"/>
          <w:szCs w:val="18"/>
          <w:lang w:val="en-ZA"/>
        </w:rPr>
        <w:tab/>
      </w:r>
      <w:r w:rsidR="00E424CD" w:rsidRPr="00E424CD">
        <w:rPr>
          <w:rFonts w:cs="Arial"/>
          <w:b/>
          <w:sz w:val="18"/>
          <w:szCs w:val="18"/>
          <w:lang w:val="en-ZA"/>
        </w:rPr>
        <w:tab/>
      </w:r>
      <w:r w:rsidR="00E424CD"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b/>
          <w:sz w:val="18"/>
          <w:szCs w:val="18"/>
          <w:lang w:val="en-ZA"/>
        </w:rPr>
        <w:t xml:space="preserve"> </w:t>
      </w:r>
      <w:r w:rsidR="00F72AD6" w:rsidRPr="00E424CD">
        <w:rPr>
          <w:rFonts w:cs="Arial"/>
          <w:b/>
          <w:sz w:val="18"/>
          <w:szCs w:val="18"/>
          <w:lang w:val="en-ZA"/>
        </w:rPr>
        <w:t xml:space="preserve">Fixed Rate </w:t>
      </w:r>
    </w:p>
    <w:p w:rsidR="00D32F09" w:rsidRPr="00E424C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Authorised Programme size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R 55,000,000,000.00</w:t>
      </w:r>
    </w:p>
    <w:p w:rsidR="00D32F09" w:rsidRPr="00E424C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Total Notes Outstanding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="00F72AD6" w:rsidRPr="00E424CD">
        <w:rPr>
          <w:rFonts w:cs="Arial"/>
          <w:sz w:val="18"/>
          <w:szCs w:val="18"/>
          <w:lang w:val="en-ZA"/>
        </w:rPr>
        <w:t>R 32,6</w:t>
      </w:r>
      <w:r w:rsidR="00E424CD" w:rsidRPr="00E424CD">
        <w:rPr>
          <w:rFonts w:cs="Arial"/>
          <w:sz w:val="18"/>
          <w:szCs w:val="18"/>
          <w:lang w:val="en-ZA"/>
        </w:rPr>
        <w:t>4</w:t>
      </w:r>
      <w:r w:rsidR="00F72AD6" w:rsidRPr="00E424CD">
        <w:rPr>
          <w:rFonts w:cs="Arial"/>
          <w:sz w:val="18"/>
          <w:szCs w:val="18"/>
          <w:lang w:val="en-ZA"/>
        </w:rPr>
        <w:t>3,000,000.00</w:t>
      </w:r>
    </w:p>
    <w:p w:rsidR="00D32F09" w:rsidRPr="00E424CD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424C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424CD">
        <w:rPr>
          <w:b/>
          <w:sz w:val="18"/>
          <w:szCs w:val="18"/>
          <w:lang w:val="en-ZA"/>
        </w:rPr>
        <w:t>Tap Amount</w:t>
      </w:r>
      <w:r w:rsidRPr="00E424CD">
        <w:rPr>
          <w:b/>
          <w:sz w:val="18"/>
          <w:szCs w:val="18"/>
          <w:lang w:val="en-ZA"/>
        </w:rPr>
        <w:tab/>
      </w:r>
      <w:r w:rsidRPr="00E424CD">
        <w:rPr>
          <w:sz w:val="18"/>
          <w:szCs w:val="18"/>
          <w:lang w:val="en-ZA"/>
        </w:rPr>
        <w:t xml:space="preserve">R </w:t>
      </w:r>
      <w:r w:rsidR="00E424CD" w:rsidRPr="00E424CD">
        <w:rPr>
          <w:sz w:val="18"/>
          <w:szCs w:val="18"/>
          <w:lang w:val="en-ZA"/>
        </w:rPr>
        <w:t xml:space="preserve">     9</w:t>
      </w:r>
      <w:r w:rsidRPr="00E424CD">
        <w:rPr>
          <w:rFonts w:cs="Arial"/>
          <w:sz w:val="18"/>
          <w:szCs w:val="18"/>
          <w:lang w:val="en-ZA"/>
        </w:rPr>
        <w:t>0,000,000.00</w:t>
      </w:r>
    </w:p>
    <w:p w:rsidR="00D32F09" w:rsidRPr="00E424C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424CD">
        <w:rPr>
          <w:b/>
          <w:sz w:val="18"/>
          <w:szCs w:val="18"/>
          <w:lang w:val="en-ZA"/>
        </w:rPr>
        <w:t>Total Amount Following Tap Issue</w:t>
      </w:r>
      <w:r w:rsidRPr="00E424CD">
        <w:rPr>
          <w:b/>
          <w:sz w:val="18"/>
          <w:szCs w:val="18"/>
          <w:lang w:val="en-ZA"/>
        </w:rPr>
        <w:tab/>
      </w:r>
      <w:r w:rsidRPr="00E424CD">
        <w:rPr>
          <w:sz w:val="18"/>
          <w:szCs w:val="18"/>
          <w:lang w:val="en-ZA"/>
        </w:rPr>
        <w:t xml:space="preserve">R </w:t>
      </w:r>
      <w:r w:rsidRPr="00E424CD">
        <w:rPr>
          <w:rFonts w:cs="Arial"/>
          <w:sz w:val="18"/>
          <w:szCs w:val="18"/>
          <w:lang w:val="en-ZA"/>
        </w:rPr>
        <w:t>4,1</w:t>
      </w:r>
      <w:r w:rsidR="00E424CD" w:rsidRPr="00E424CD">
        <w:rPr>
          <w:rFonts w:cs="Arial"/>
          <w:sz w:val="18"/>
          <w:szCs w:val="18"/>
          <w:lang w:val="en-ZA"/>
        </w:rPr>
        <w:t>9</w:t>
      </w:r>
      <w:r w:rsidRPr="00E424CD">
        <w:rPr>
          <w:rFonts w:cs="Arial"/>
          <w:sz w:val="18"/>
          <w:szCs w:val="18"/>
          <w:lang w:val="en-ZA"/>
        </w:rPr>
        <w:t>3,000,000.00</w:t>
      </w:r>
    </w:p>
    <w:p w:rsidR="00D32F09" w:rsidRPr="00E424C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424C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Bond Code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TN25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bCs/>
          <w:sz w:val="18"/>
          <w:szCs w:val="18"/>
          <w:lang w:val="en-ZA"/>
        </w:rPr>
        <w:t>Nominal Issued</w:t>
      </w:r>
      <w:r w:rsidRPr="00E424CD">
        <w:rPr>
          <w:rFonts w:cs="Arial"/>
          <w:sz w:val="18"/>
          <w:szCs w:val="18"/>
          <w:lang w:val="en-ZA"/>
        </w:rPr>
        <w:tab/>
        <w:t xml:space="preserve">R </w:t>
      </w:r>
      <w:r w:rsidR="00E424CD" w:rsidRPr="00E424CD">
        <w:rPr>
          <w:rFonts w:cs="Arial"/>
          <w:sz w:val="18"/>
          <w:szCs w:val="18"/>
          <w:lang w:val="en-ZA"/>
        </w:rPr>
        <w:t>9</w:t>
      </w:r>
      <w:r w:rsidRPr="00E424CD">
        <w:rPr>
          <w:rFonts w:cs="Arial"/>
          <w:sz w:val="18"/>
          <w:szCs w:val="18"/>
          <w:lang w:val="en-ZA"/>
        </w:rPr>
        <w:t>0,000,000.00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bCs/>
          <w:sz w:val="18"/>
          <w:szCs w:val="18"/>
          <w:lang w:val="en-ZA"/>
        </w:rPr>
        <w:t>Issue Price</w:t>
      </w:r>
      <w:r w:rsidRPr="00E424CD">
        <w:rPr>
          <w:rFonts w:cs="Arial"/>
          <w:sz w:val="18"/>
          <w:szCs w:val="18"/>
          <w:lang w:val="en-ZA"/>
        </w:rPr>
        <w:tab/>
      </w:r>
      <w:r w:rsidR="00E424CD" w:rsidRPr="00E424CD">
        <w:rPr>
          <w:rFonts w:cs="Arial"/>
          <w:sz w:val="18"/>
          <w:szCs w:val="18"/>
          <w:lang w:val="en-ZA"/>
        </w:rPr>
        <w:t>105.34460%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Coupon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9.50%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 xml:space="preserve">Coupon </w:t>
      </w:r>
      <w:r w:rsidR="00F72AD6" w:rsidRPr="00E424CD">
        <w:rPr>
          <w:rFonts w:cs="Arial"/>
          <w:b/>
          <w:sz w:val="18"/>
          <w:szCs w:val="18"/>
          <w:lang w:val="en-ZA"/>
        </w:rPr>
        <w:t>Indicator</w:t>
      </w:r>
      <w:r w:rsidR="00F72AD6" w:rsidRPr="00E424CD">
        <w:rPr>
          <w:rFonts w:cs="Arial"/>
          <w:b/>
          <w:sz w:val="18"/>
          <w:szCs w:val="18"/>
          <w:lang w:val="en-ZA"/>
        </w:rPr>
        <w:tab/>
      </w:r>
      <w:r w:rsidR="00F72AD6" w:rsidRPr="00E424CD">
        <w:rPr>
          <w:rFonts w:cs="Arial"/>
          <w:sz w:val="18"/>
          <w:szCs w:val="18"/>
          <w:lang w:val="en-ZA"/>
        </w:rPr>
        <w:t xml:space="preserve">Fixed 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Trade Type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Yield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Final Maturity Date</w:t>
      </w:r>
      <w:r w:rsidRPr="00E424CD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Books Close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9 February, 9 August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Interest Date(s)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19 February, 19 August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Last Day to Register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="00E424CD" w:rsidRPr="00E424CD">
        <w:rPr>
          <w:rFonts w:cs="Arial"/>
          <w:sz w:val="18"/>
          <w:szCs w:val="18"/>
          <w:lang w:val="en-ZA"/>
        </w:rPr>
        <w:t>By 17h00 on</w:t>
      </w:r>
      <w:r w:rsidR="00E424CD" w:rsidRPr="00E424CD">
        <w:rPr>
          <w:rFonts w:cs="Arial"/>
          <w:b/>
          <w:sz w:val="18"/>
          <w:szCs w:val="18"/>
          <w:lang w:val="en-ZA"/>
        </w:rPr>
        <w:t xml:space="preserve"> </w:t>
      </w:r>
      <w:r w:rsidRPr="00E424CD">
        <w:rPr>
          <w:rFonts w:cs="Arial"/>
          <w:sz w:val="18"/>
          <w:szCs w:val="18"/>
          <w:lang w:val="en-ZA"/>
        </w:rPr>
        <w:t>8 February, 8 August</w:t>
      </w:r>
    </w:p>
    <w:p w:rsidR="00D32F09" w:rsidRPr="00E424C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Issue Date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="00E424CD" w:rsidRPr="00E424CD">
        <w:rPr>
          <w:rFonts w:cs="Arial"/>
          <w:sz w:val="18"/>
          <w:szCs w:val="18"/>
          <w:lang w:val="en-ZA"/>
        </w:rPr>
        <w:t>08 November 2012</w:t>
      </w:r>
    </w:p>
    <w:p w:rsidR="00D32F09" w:rsidRPr="00E424C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424CD">
        <w:rPr>
          <w:b/>
          <w:sz w:val="18"/>
          <w:szCs w:val="18"/>
          <w:lang w:val="en-ZA"/>
        </w:rPr>
        <w:t>Date Convention</w:t>
      </w:r>
      <w:r w:rsidRPr="00E424CD">
        <w:rPr>
          <w:b/>
          <w:sz w:val="18"/>
          <w:szCs w:val="18"/>
          <w:lang w:val="en-ZA"/>
        </w:rPr>
        <w:tab/>
      </w:r>
      <w:r w:rsidR="00F72AD6" w:rsidRPr="00E424CD">
        <w:rPr>
          <w:sz w:val="18"/>
          <w:szCs w:val="18"/>
          <w:lang w:val="en-ZA"/>
        </w:rPr>
        <w:t>Following</w:t>
      </w:r>
    </w:p>
    <w:p w:rsidR="00D32F09" w:rsidRPr="00E424C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424CD">
        <w:rPr>
          <w:b/>
          <w:sz w:val="18"/>
          <w:szCs w:val="18"/>
          <w:lang w:val="en-ZA"/>
        </w:rPr>
        <w:t>Interest Commencement Date</w:t>
      </w:r>
      <w:r w:rsidRPr="00E424CD">
        <w:rPr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19 August 2010</w:t>
      </w:r>
    </w:p>
    <w:p w:rsidR="00D32F09" w:rsidRPr="00E424C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424CD">
        <w:rPr>
          <w:b/>
          <w:sz w:val="18"/>
          <w:szCs w:val="18"/>
          <w:lang w:val="en-ZA"/>
        </w:rPr>
        <w:t>First Interest Date</w:t>
      </w:r>
      <w:r w:rsidRPr="00E424CD">
        <w:rPr>
          <w:b/>
          <w:sz w:val="18"/>
          <w:szCs w:val="18"/>
          <w:lang w:val="en-ZA"/>
        </w:rPr>
        <w:tab/>
      </w:r>
      <w:r w:rsidRPr="00E424CD"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E424CD">
        <w:rPr>
          <w:rFonts w:cs="Arial"/>
          <w:b/>
          <w:sz w:val="18"/>
          <w:szCs w:val="18"/>
          <w:lang w:val="en-ZA"/>
        </w:rPr>
        <w:t>ISIN No.</w:t>
      </w:r>
      <w:r w:rsidRPr="00E424CD">
        <w:rPr>
          <w:rFonts w:cs="Arial"/>
          <w:b/>
          <w:sz w:val="18"/>
          <w:szCs w:val="18"/>
          <w:lang w:val="en-ZA"/>
        </w:rPr>
        <w:tab/>
      </w:r>
      <w:r w:rsidRPr="00E424CD">
        <w:rPr>
          <w:sz w:val="18"/>
          <w:szCs w:val="18"/>
          <w:lang w:val="en-ZA"/>
        </w:rPr>
        <w:t>ZAG000079344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424CD" w:rsidRDefault="00E424C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424CD" w:rsidRDefault="00E424C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F72AD6" w:rsidRPr="00121666" w:rsidRDefault="00F72AD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60C4D">
        <w:rPr>
          <w:rFonts w:cs="Arial"/>
          <w:sz w:val="18"/>
          <w:szCs w:val="18"/>
          <w:lang w:val="en-ZA"/>
        </w:rPr>
        <w:lastRenderedPageBreak/>
        <w:t>Mark Tannous                                             Transnet SOC Ltd</w:t>
      </w:r>
      <w:r>
        <w:rPr>
          <w:rFonts w:cs="Arial"/>
          <w:sz w:val="18"/>
          <w:szCs w:val="18"/>
          <w:lang w:val="en-ZA"/>
        </w:rPr>
        <w:t xml:space="preserve">                    </w:t>
      </w:r>
      <w:r w:rsidR="00E424CD">
        <w:rPr>
          <w:rFonts w:cs="Arial"/>
          <w:sz w:val="18"/>
          <w:szCs w:val="18"/>
          <w:lang w:val="en-ZA"/>
        </w:rPr>
        <w:t xml:space="preserve">                             </w:t>
      </w:r>
      <w:r>
        <w:rPr>
          <w:rFonts w:cs="Arial"/>
          <w:sz w:val="18"/>
          <w:szCs w:val="18"/>
          <w:lang w:val="en-ZA"/>
        </w:rPr>
        <w:t xml:space="preserve">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E424CD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</w:t>
      </w:r>
      <w:r>
        <w:rPr>
          <w:rFonts w:cs="Arial"/>
          <w:sz w:val="18"/>
          <w:szCs w:val="18"/>
          <w:lang w:val="en-ZA"/>
        </w:rPr>
        <w:t>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424C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424C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24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24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24CD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2AD6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3283C2-9467-49F9-827A-19D83724EC88}"/>
</file>

<file path=customXml/itemProps2.xml><?xml version="1.0" encoding="utf-8"?>
<ds:datastoreItem xmlns:ds="http://schemas.openxmlformats.org/officeDocument/2006/customXml" ds:itemID="{23D57FCA-5369-4BC1-A9BA-C9AE8CC70EB5}"/>
</file>

<file path=customXml/itemProps3.xml><?xml version="1.0" encoding="utf-8"?>
<ds:datastoreItem xmlns:ds="http://schemas.openxmlformats.org/officeDocument/2006/customXml" ds:itemID="{2784969C-DB17-451F-8D92-BED78E8692E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2012-11-05T13:44:00Z</dcterms:created>
  <dcterms:modified xsi:type="dcterms:W3CDTF">2012-11-05T13:44:00Z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